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182" w:rsidRDefault="00274909" w:rsidP="0027490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Príloha k</w:t>
      </w:r>
      <w:r w:rsidR="005E0FFD">
        <w:rPr>
          <w:rFonts w:ascii="Arial" w:hAnsi="Arial" w:cs="Arial"/>
        </w:rPr>
        <w:t> Súťažným podkladom</w:t>
      </w:r>
      <w:r w:rsidR="00B24DB2">
        <w:rPr>
          <w:rFonts w:ascii="Arial" w:hAnsi="Arial" w:cs="Arial"/>
        </w:rPr>
        <w:t xml:space="preserve">, </w:t>
      </w:r>
    </w:p>
    <w:p w:rsidR="00274909" w:rsidRDefault="00B24DB2" w:rsidP="0027490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ktorá bude </w:t>
      </w:r>
      <w:r w:rsidR="00CC3182">
        <w:rPr>
          <w:rFonts w:ascii="Arial" w:hAnsi="Arial" w:cs="Arial"/>
        </w:rPr>
        <w:t xml:space="preserve">zároveň </w:t>
      </w:r>
      <w:r>
        <w:rPr>
          <w:rFonts w:ascii="Arial" w:hAnsi="Arial" w:cs="Arial"/>
        </w:rPr>
        <w:t>tvoriť</w:t>
      </w:r>
      <w:r w:rsidR="00CC3182">
        <w:rPr>
          <w:rFonts w:ascii="Arial" w:hAnsi="Arial" w:cs="Arial"/>
        </w:rPr>
        <w:t xml:space="preserve"> </w:t>
      </w:r>
      <w:r w:rsidR="00E81BDB">
        <w:rPr>
          <w:rFonts w:ascii="Arial" w:hAnsi="Arial" w:cs="Arial"/>
        </w:rPr>
        <w:t>P</w:t>
      </w:r>
      <w:r w:rsidR="00CC3182">
        <w:rPr>
          <w:rFonts w:ascii="Arial" w:hAnsi="Arial" w:cs="Arial"/>
        </w:rPr>
        <w:t xml:space="preserve">rílohu č. </w:t>
      </w:r>
      <w:r w:rsidR="00E81BDB">
        <w:rPr>
          <w:rFonts w:ascii="Arial" w:hAnsi="Arial" w:cs="Arial"/>
        </w:rPr>
        <w:t>2</w:t>
      </w:r>
      <w:r w:rsidR="00CC3182">
        <w:rPr>
          <w:rFonts w:ascii="Arial" w:hAnsi="Arial" w:cs="Arial"/>
        </w:rPr>
        <w:t xml:space="preserve"> k </w:t>
      </w:r>
      <w:r w:rsidR="00E81BDB">
        <w:rPr>
          <w:rFonts w:ascii="Arial" w:hAnsi="Arial" w:cs="Arial"/>
        </w:rPr>
        <w:t>Z</w:t>
      </w:r>
      <w:r w:rsidR="00CC3182">
        <w:rPr>
          <w:rFonts w:ascii="Arial" w:hAnsi="Arial" w:cs="Arial"/>
        </w:rPr>
        <w:t>mluve</w:t>
      </w:r>
    </w:p>
    <w:p w:rsidR="00CC3182" w:rsidRDefault="00CC3182" w:rsidP="0027490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274909" w:rsidRPr="00274909" w:rsidRDefault="00CC3182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0" w:name="_Hlk56183069"/>
      <w:r>
        <w:rPr>
          <w:rFonts w:ascii="Arial" w:hAnsi="Arial" w:cs="Arial"/>
        </w:rPr>
        <w:t>Maximálne ekonomicky oprávnené náklady</w:t>
      </w: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74909">
        <w:rPr>
          <w:rFonts w:ascii="Arial" w:hAnsi="Arial" w:cs="Arial"/>
        </w:rPr>
        <w:t xml:space="preserve">a mestskú autobusovú dopravu v meste </w:t>
      </w:r>
      <w:r w:rsidR="00FD2064">
        <w:rPr>
          <w:rFonts w:ascii="Arial" w:hAnsi="Arial" w:cs="Arial"/>
        </w:rPr>
        <w:t>Svit</w:t>
      </w:r>
      <w:r w:rsidR="008626DD">
        <w:rPr>
          <w:rFonts w:ascii="Arial" w:hAnsi="Arial" w:cs="Arial"/>
        </w:rPr>
        <w:t xml:space="preserve"> (M</w:t>
      </w:r>
      <w:r w:rsidR="00FD2064">
        <w:rPr>
          <w:rFonts w:ascii="Arial" w:hAnsi="Arial" w:cs="Arial"/>
        </w:rPr>
        <w:t>H</w:t>
      </w:r>
      <w:r w:rsidR="008626DD">
        <w:rPr>
          <w:rFonts w:ascii="Arial" w:hAnsi="Arial" w:cs="Arial"/>
        </w:rPr>
        <w:t>D)</w:t>
      </w:r>
    </w:p>
    <w:bookmarkEnd w:id="0"/>
    <w:p w:rsidR="00274909" w:rsidRDefault="00274909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4332E3" w:rsidRPr="00274909" w:rsidRDefault="004332E3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0"/>
        <w:gridCol w:w="15"/>
        <w:gridCol w:w="2165"/>
        <w:gridCol w:w="3021"/>
        <w:gridCol w:w="3021"/>
      </w:tblGrid>
      <w:tr w:rsidR="008626DD" w:rsidTr="00B43B2C">
        <w:trPr>
          <w:trHeight w:val="680"/>
        </w:trPr>
        <w:tc>
          <w:tcPr>
            <w:tcW w:w="6041" w:type="dxa"/>
            <w:gridSpan w:val="4"/>
            <w:vAlign w:val="center"/>
          </w:tcPr>
          <w:p w:rsidR="008626DD" w:rsidRPr="008626DD" w:rsidRDefault="008626DD" w:rsidP="008626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Kalkulačná položka</w:t>
            </w:r>
          </w:p>
        </w:tc>
        <w:tc>
          <w:tcPr>
            <w:tcW w:w="3021" w:type="dxa"/>
            <w:vAlign w:val="center"/>
          </w:tcPr>
          <w:p w:rsidR="008626DD" w:rsidRPr="008626DD" w:rsidRDefault="008626DD" w:rsidP="008626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Spolu</w:t>
            </w:r>
          </w:p>
        </w:tc>
      </w:tr>
      <w:tr w:rsidR="00274909" w:rsidTr="00274909">
        <w:trPr>
          <w:trHeight w:val="680"/>
        </w:trPr>
        <w:tc>
          <w:tcPr>
            <w:tcW w:w="3020" w:type="dxa"/>
            <w:gridSpan w:val="3"/>
            <w:vAlign w:val="center"/>
          </w:tcPr>
          <w:p w:rsidR="00274909" w:rsidRDefault="00274909" w:rsidP="00FD206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626DD">
              <w:rPr>
                <w:rFonts w:ascii="Arial" w:hAnsi="Arial" w:cs="Arial"/>
                <w:b/>
              </w:rPr>
              <w:t>Výkony M</w:t>
            </w:r>
            <w:r w:rsidR="00FD2064">
              <w:rPr>
                <w:rFonts w:ascii="Arial" w:hAnsi="Arial" w:cs="Arial"/>
                <w:b/>
              </w:rPr>
              <w:t>H</w:t>
            </w:r>
            <w:r w:rsidRPr="008626DD">
              <w:rPr>
                <w:rFonts w:ascii="Arial" w:hAnsi="Arial" w:cs="Arial"/>
                <w:b/>
              </w:rPr>
              <w:t>D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  <w:vAlign w:val="center"/>
          </w:tcPr>
          <w:p w:rsidR="00274909" w:rsidRDefault="00FD2064" w:rsidP="0027490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290 000km</w:t>
            </w:r>
          </w:p>
        </w:tc>
        <w:tc>
          <w:tcPr>
            <w:tcW w:w="3021" w:type="dxa"/>
            <w:vAlign w:val="center"/>
          </w:tcPr>
          <w:p w:rsidR="00274909" w:rsidRDefault="00274909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482C12">
        <w:trPr>
          <w:trHeight w:val="680"/>
        </w:trPr>
        <w:tc>
          <w:tcPr>
            <w:tcW w:w="6041" w:type="dxa"/>
            <w:gridSpan w:val="4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Ekonomicky oprávnené náklady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596F13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Pohonné hmoty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7244CD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Motorová nafta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913AD5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Oleje a mazadlá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A603B6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Plyn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0B064C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Ostatný materiál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8D0CBF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Priamy materiál - pneumatiky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181FD3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Priame mzdy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6423A6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Priame odpisy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FA7BE5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Opravy a udržiavanie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726FC9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Opravy</w:t>
            </w:r>
            <w:r w:rsidR="004332E3">
              <w:rPr>
                <w:rFonts w:ascii="Arial" w:hAnsi="Arial" w:cs="Arial"/>
              </w:rPr>
              <w:t>, údržba</w:t>
            </w:r>
            <w:r>
              <w:rPr>
                <w:rFonts w:ascii="Arial" w:hAnsi="Arial" w:cs="Arial"/>
              </w:rPr>
              <w:t xml:space="preserve"> a udržiavanie dopravných prostriedkov*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C33B03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Čistenie a upratovanie dopravných prostriedkov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160CE2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Ostatné priame náklady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B85DD0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Priame náklad</w:t>
            </w:r>
            <w:r w:rsidR="00BC6CDE">
              <w:rPr>
                <w:rFonts w:ascii="Arial" w:hAnsi="Arial" w:cs="Arial"/>
                <w:b/>
              </w:rPr>
              <w:t>y</w:t>
            </w:r>
            <w:bookmarkStart w:id="1" w:name="_GoBack"/>
            <w:bookmarkEnd w:id="1"/>
            <w:r w:rsidRPr="00D527DB">
              <w:rPr>
                <w:rFonts w:ascii="Arial" w:hAnsi="Arial" w:cs="Arial"/>
                <w:b/>
              </w:rPr>
              <w:t xml:space="preserve"> spolu (položka 1. až 6.)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BF3701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Prevádzková réži</w:t>
            </w:r>
            <w:r w:rsidR="00CC3182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FF716E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lastRenderedPageBreak/>
              <w:t>9.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Náklady výkonu (položka 7. a 8.)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D527DB">
        <w:trPr>
          <w:trHeight w:val="680"/>
        </w:trPr>
        <w:tc>
          <w:tcPr>
            <w:tcW w:w="840" w:type="dxa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5201" w:type="dxa"/>
            <w:gridSpan w:val="3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Správna réžia</w:t>
            </w:r>
          </w:p>
        </w:tc>
        <w:tc>
          <w:tcPr>
            <w:tcW w:w="3021" w:type="dxa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72C10" w:rsidTr="00D527DB">
        <w:trPr>
          <w:trHeight w:val="680"/>
        </w:trPr>
        <w:tc>
          <w:tcPr>
            <w:tcW w:w="840" w:type="dxa"/>
            <w:vAlign w:val="center"/>
          </w:tcPr>
          <w:p w:rsidR="00B72C10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5201" w:type="dxa"/>
            <w:gridSpan w:val="3"/>
            <w:vAlign w:val="center"/>
          </w:tcPr>
          <w:p w:rsidR="00B72C10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Úplné náklady výkonu (položka 9. a 10.)</w:t>
            </w:r>
          </w:p>
        </w:tc>
        <w:tc>
          <w:tcPr>
            <w:tcW w:w="3021" w:type="dxa"/>
          </w:tcPr>
          <w:p w:rsidR="00B72C10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527DB" w:rsidTr="00D527DB">
        <w:trPr>
          <w:trHeight w:val="680"/>
        </w:trPr>
        <w:tc>
          <w:tcPr>
            <w:tcW w:w="840" w:type="dxa"/>
            <w:vAlign w:val="center"/>
          </w:tcPr>
          <w:p w:rsidR="00D527DB" w:rsidRP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1</w:t>
            </w:r>
            <w:r w:rsidR="004332E3">
              <w:rPr>
                <w:rFonts w:ascii="Arial" w:hAnsi="Arial" w:cs="Arial"/>
                <w:b/>
              </w:rPr>
              <w:t>2</w:t>
            </w:r>
            <w:r w:rsidRPr="00D527D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201" w:type="dxa"/>
            <w:gridSpan w:val="3"/>
            <w:vAlign w:val="center"/>
          </w:tcPr>
          <w:p w:rsidR="00D527DB" w:rsidRPr="00D527DB" w:rsidRDefault="00D527DB" w:rsidP="00FD20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Výška primeraného zisku</w:t>
            </w:r>
            <w:r w:rsidR="00FD2064">
              <w:rPr>
                <w:rFonts w:ascii="Arial" w:hAnsi="Arial" w:cs="Arial"/>
                <w:b/>
              </w:rPr>
              <w:t xml:space="preserve"> .....%</w:t>
            </w:r>
          </w:p>
        </w:tc>
        <w:tc>
          <w:tcPr>
            <w:tcW w:w="3021" w:type="dxa"/>
          </w:tcPr>
          <w:p w:rsid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332E3" w:rsidTr="008A2C4E">
        <w:trPr>
          <w:trHeight w:val="680"/>
        </w:trPr>
        <w:tc>
          <w:tcPr>
            <w:tcW w:w="6041" w:type="dxa"/>
            <w:gridSpan w:val="4"/>
            <w:vAlign w:val="center"/>
          </w:tcPr>
          <w:p w:rsidR="004332E3" w:rsidRPr="00D527DB" w:rsidRDefault="004332E3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 xml:space="preserve">Výška </w:t>
            </w:r>
            <w:r>
              <w:rPr>
                <w:rFonts w:ascii="Arial" w:hAnsi="Arial" w:cs="Arial"/>
                <w:b/>
              </w:rPr>
              <w:t>maximálne ekonomicky oprávnených nákladov</w:t>
            </w:r>
          </w:p>
        </w:tc>
        <w:tc>
          <w:tcPr>
            <w:tcW w:w="3021" w:type="dxa"/>
          </w:tcPr>
          <w:p w:rsidR="004332E3" w:rsidRDefault="004332E3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74909" w:rsidRDefault="00D527DB" w:rsidP="00D527DB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i/>
        </w:rPr>
      </w:pPr>
      <w:r>
        <w:rPr>
          <w:rFonts w:ascii="Arial" w:hAnsi="Arial" w:cs="Arial"/>
          <w:i/>
        </w:rPr>
        <w:t>*</w:t>
      </w:r>
      <w:r>
        <w:rPr>
          <w:rFonts w:ascii="Arial" w:hAnsi="Arial" w:cs="Arial"/>
          <w:i/>
        </w:rPr>
        <w:tab/>
        <w:t>vykonávané dodávateľským spôsobom alebo vo vlastnej réžii</w:t>
      </w: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C3182" w:rsidRPr="00CC3182" w:rsidRDefault="00CC3182" w:rsidP="00CC3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C3182">
        <w:rPr>
          <w:rFonts w:ascii="Arial" w:hAnsi="Arial" w:cs="Arial"/>
          <w:sz w:val="21"/>
          <w:szCs w:val="21"/>
        </w:rPr>
        <w:t>Poznámka:</w:t>
      </w:r>
    </w:p>
    <w:p w:rsidR="00274909" w:rsidRPr="00CC3182" w:rsidRDefault="00CC3182" w:rsidP="00CC3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C3182">
        <w:rPr>
          <w:rFonts w:ascii="Arial" w:hAnsi="Arial" w:cs="Arial"/>
        </w:rPr>
        <w:t>Dopravca</w:t>
      </w:r>
      <w:r>
        <w:rPr>
          <w:rFonts w:ascii="Arial" w:hAnsi="Arial" w:cs="Arial"/>
        </w:rPr>
        <w:t xml:space="preserve"> </w:t>
      </w:r>
      <w:r w:rsidRPr="00CC3182">
        <w:rPr>
          <w:rFonts w:ascii="Arial" w:hAnsi="Arial" w:cs="Arial"/>
        </w:rPr>
        <w:t>je oprávnený uvedené položky nákladov rozčleni</w:t>
      </w:r>
      <w:r>
        <w:rPr>
          <w:rFonts w:ascii="Arial" w:hAnsi="Arial" w:cs="Arial"/>
        </w:rPr>
        <w:t>ť</w:t>
      </w:r>
      <w:r w:rsidRPr="00CC3182">
        <w:rPr>
          <w:rFonts w:ascii="Arial" w:hAnsi="Arial" w:cs="Arial"/>
        </w:rPr>
        <w:t xml:space="preserve"> na podrobnejšie nákladové položky. Uvedená</w:t>
      </w:r>
      <w:r>
        <w:rPr>
          <w:rFonts w:ascii="Arial" w:hAnsi="Arial" w:cs="Arial"/>
        </w:rPr>
        <w:t xml:space="preserve"> </w:t>
      </w:r>
      <w:r w:rsidRPr="00CC3182">
        <w:rPr>
          <w:rFonts w:ascii="Arial" w:hAnsi="Arial" w:cs="Arial"/>
        </w:rPr>
        <w:t>štruktúra je odporúčaná.</w:t>
      </w: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274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F76D6"/>
    <w:multiLevelType w:val="hybridMultilevel"/>
    <w:tmpl w:val="9AE82140"/>
    <w:lvl w:ilvl="0" w:tplc="AF0E3C9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09"/>
    <w:rsid w:val="00274909"/>
    <w:rsid w:val="004332E3"/>
    <w:rsid w:val="005E0FFD"/>
    <w:rsid w:val="00633A98"/>
    <w:rsid w:val="006E5F4C"/>
    <w:rsid w:val="008142B2"/>
    <w:rsid w:val="008626DD"/>
    <w:rsid w:val="009D7BB7"/>
    <w:rsid w:val="00B24DB2"/>
    <w:rsid w:val="00B72C10"/>
    <w:rsid w:val="00BC6CDE"/>
    <w:rsid w:val="00CC3182"/>
    <w:rsid w:val="00D527DB"/>
    <w:rsid w:val="00E81BDB"/>
    <w:rsid w:val="00FD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A0546-2BB7-4672-8636-069B697A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7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D52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Ličková Ingrid</dc:creator>
  <cp:keywords/>
  <dc:description/>
  <cp:lastModifiedBy>KORENKOVÁ Ingrid</cp:lastModifiedBy>
  <cp:revision>3</cp:revision>
  <dcterms:created xsi:type="dcterms:W3CDTF">2021-09-27T12:22:00Z</dcterms:created>
  <dcterms:modified xsi:type="dcterms:W3CDTF">2021-09-27T12:22:00Z</dcterms:modified>
</cp:coreProperties>
</file>